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03" w:rsidRPr="00EA7703" w:rsidRDefault="00EA7703" w:rsidP="00EA7703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hyperlink r:id="rId5" w:tooltip="О возможных случаях телефонного мошенничества на территории Российской Федерации" w:history="1">
        <w:r w:rsidRPr="00EA7703">
          <w:rPr>
            <w:rFonts w:ascii="Arial" w:eastAsia="Times New Roman" w:hAnsi="Arial" w:cs="Arial"/>
            <w:b/>
            <w:bCs/>
            <w:color w:val="323232"/>
            <w:sz w:val="36"/>
            <w:szCs w:val="36"/>
            <w:u w:val="single"/>
            <w:lang w:eastAsia="ru-RU"/>
          </w:rPr>
          <w:t>О возможных случаях телефонного мошенничества на территории Российской Федерации</w:t>
        </w:r>
      </w:hyperlink>
      <w:r w:rsidRPr="00EA770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</w:t>
      </w:r>
      <w:r w:rsidRPr="00EA7703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t>[1]</w:t>
      </w:r>
    </w:p>
    <w:p w:rsidR="00EA7703" w:rsidRPr="00EA7703" w:rsidRDefault="00EA7703" w:rsidP="00EA7703">
      <w:pPr>
        <w:spacing w:line="288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A770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Язык Русский </w:t>
      </w:r>
    </w:p>
    <w:p w:rsidR="00EA7703" w:rsidRPr="00EA7703" w:rsidRDefault="00EA7703" w:rsidP="00EA7703">
      <w:pPr>
        <w:spacing w:after="0" w:line="288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6"/>
          <w:szCs w:val="16"/>
          <w:lang w:eastAsia="ru-RU"/>
        </w:rPr>
        <w:drawing>
          <wp:inline distT="0" distB="0" distL="0" distR="0">
            <wp:extent cx="4762500" cy="3168650"/>
            <wp:effectExtent l="0" t="0" r="0" b="0"/>
            <wp:docPr id="1" name="Рисунок 1" descr="https://minjust.ru/sites/default/files/styles/w180_scale/public/img_9484_15.jpg?itok=2gyYd5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just.ru/sites/default/files/styles/w180_scale/public/img_9484_15.jpg?itok=2gyYd5Y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03" w:rsidRPr="00EA7703" w:rsidRDefault="00EA7703" w:rsidP="00EA770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A770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Минюст России сообщает о возможных случаях телефонного мошенничества на территории Российской Федерации.</w:t>
      </w:r>
    </w:p>
    <w:p w:rsidR="00EA7703" w:rsidRPr="00EA7703" w:rsidRDefault="00EA7703" w:rsidP="00EA770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A770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Начиная с 2016 года, в Минюст России поступило более 3 000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EA7703" w:rsidRPr="00EA7703" w:rsidRDefault="00EA7703" w:rsidP="00EA770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A770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Впоследствии с гражданами связывается лицо, представляющееся адвокатом, и под различными предлогами сообщает о необходимости перевести денежные средства через платежные системы.</w:t>
      </w:r>
    </w:p>
    <w:p w:rsidR="00EA7703" w:rsidRPr="00EA7703" w:rsidRDefault="00EA7703" w:rsidP="00EA770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A770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Также, по имеющимся данным, мошенники с использованием технологических возможностей изменяют номер вызывающего абонента на номер Минюста России.</w:t>
      </w:r>
    </w:p>
    <w:p w:rsidR="00EA7703" w:rsidRPr="00EA7703" w:rsidRDefault="00EA7703" w:rsidP="00EA770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A770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настоящее время территориальными органами МВД России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EA7703" w:rsidRPr="00EA7703" w:rsidRDefault="00EA7703" w:rsidP="00EA770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A770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Минюст России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сотрудниками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обязанности, и просит граждан соблюдать бдительность.</w:t>
      </w:r>
    </w:p>
    <w:p w:rsidR="00A17DDF" w:rsidRDefault="00A17DDF">
      <w:bookmarkStart w:id="0" w:name="_GoBack"/>
      <w:bookmarkEnd w:id="0"/>
    </w:p>
    <w:sectPr w:rsidR="00A17DDF" w:rsidSect="00051C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03"/>
    <w:rsid w:val="00051CD5"/>
    <w:rsid w:val="00A17DDF"/>
    <w:rsid w:val="00E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-footnote1">
    <w:name w:val="print-footnote1"/>
    <w:basedOn w:val="a0"/>
    <w:rsid w:val="00EA7703"/>
    <w:rPr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A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-footnote1">
    <w:name w:val="print-footnote1"/>
    <w:basedOn w:val="a0"/>
    <w:rsid w:val="00EA7703"/>
    <w:rPr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A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6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5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njust.ru/ru/novosti/o-vozmozhnyh-sluchayah-telefonnogo-moshennichestva-na-territorii-rossiyskoy-feder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2019-09-25T06:13:00Z</dcterms:created>
  <dcterms:modified xsi:type="dcterms:W3CDTF">2019-09-25T06:14:00Z</dcterms:modified>
</cp:coreProperties>
</file>