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D0" w:rsidRPr="004864C4" w:rsidRDefault="004D71D0" w:rsidP="004D71D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4864C4">
        <w:rPr>
          <w:rFonts w:ascii="Times New Roman" w:eastAsia="Times New Roman" w:hAnsi="Times New Roman" w:cs="Times New Roman"/>
          <w:sz w:val="32"/>
          <w:lang w:eastAsia="ru-RU"/>
        </w:rPr>
        <w:t>Муниципальное бюджетное общеобразовательное учреждение</w:t>
      </w:r>
    </w:p>
    <w:p w:rsidR="004864C4" w:rsidRPr="004864C4" w:rsidRDefault="004D71D0" w:rsidP="004D71D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lang w:val="en-US" w:eastAsia="ru-RU"/>
        </w:rPr>
      </w:pPr>
      <w:r w:rsidRPr="004864C4">
        <w:rPr>
          <w:rFonts w:ascii="Times New Roman" w:eastAsia="Times New Roman" w:hAnsi="Times New Roman" w:cs="Times New Roman"/>
          <w:sz w:val="32"/>
          <w:lang w:eastAsia="ru-RU"/>
        </w:rPr>
        <w:t xml:space="preserve">средняя общеобразовательная школа </w:t>
      </w:r>
    </w:p>
    <w:p w:rsidR="004D71D0" w:rsidRPr="004864C4" w:rsidRDefault="004D71D0" w:rsidP="004D71D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4864C4">
        <w:rPr>
          <w:rFonts w:ascii="Times New Roman" w:eastAsia="Times New Roman" w:hAnsi="Times New Roman" w:cs="Times New Roman"/>
          <w:sz w:val="32"/>
          <w:lang w:eastAsia="ru-RU"/>
        </w:rPr>
        <w:t xml:space="preserve">села </w:t>
      </w:r>
      <w:proofErr w:type="gramStart"/>
      <w:r w:rsidRPr="004864C4">
        <w:rPr>
          <w:rFonts w:ascii="Times New Roman" w:eastAsia="Times New Roman" w:hAnsi="Times New Roman" w:cs="Times New Roman"/>
          <w:sz w:val="32"/>
          <w:lang w:eastAsia="ru-RU"/>
        </w:rPr>
        <w:t>Синодское</w:t>
      </w:r>
      <w:proofErr w:type="gramEnd"/>
    </w:p>
    <w:p w:rsidR="004D71D0" w:rsidRPr="004864C4" w:rsidRDefault="004D71D0" w:rsidP="004D71D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2"/>
          <w:szCs w:val="28"/>
          <w:lang w:val="en-US" w:eastAsia="ru-RU"/>
        </w:rPr>
      </w:pPr>
    </w:p>
    <w:p w:rsidR="004D71D0" w:rsidRPr="004D71D0" w:rsidRDefault="004D71D0" w:rsidP="004D71D0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24"/>
          <w:lang w:eastAsia="ru-RU"/>
        </w:rPr>
      </w:pPr>
      <w:r w:rsidRPr="004D71D0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ru-RU"/>
        </w:rPr>
        <w:t xml:space="preserve"> </w:t>
      </w:r>
      <w:r w:rsidRPr="004D71D0">
        <w:rPr>
          <w:rFonts w:ascii="Times New Roman" w:eastAsia="Times New Roman" w:hAnsi="Times New Roman" w:cs="Times New Roman"/>
          <w:bCs/>
          <w:kern w:val="36"/>
          <w:sz w:val="48"/>
          <w:szCs w:val="24"/>
          <w:lang w:eastAsia="ru-RU"/>
        </w:rPr>
        <w:t xml:space="preserve">План работы по инновационному проекту </w:t>
      </w:r>
    </w:p>
    <w:p w:rsidR="004D71D0" w:rsidRPr="004D71D0" w:rsidRDefault="004D71D0" w:rsidP="004D71D0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</w:pPr>
      <w:r w:rsidRPr="004D71D0"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  <w:t>«</w:t>
      </w:r>
      <w:r w:rsidRPr="004D71D0"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  <w:t>Год Экологии.</w:t>
      </w:r>
    </w:p>
    <w:p w:rsidR="004D71D0" w:rsidRPr="004D71D0" w:rsidRDefault="004D71D0" w:rsidP="004D71D0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</w:pPr>
      <w:r w:rsidRPr="004D71D0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Природа губернии – моя забота!</w:t>
      </w:r>
      <w:r w:rsidRPr="004D71D0"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  <w:t>»</w:t>
      </w:r>
    </w:p>
    <w:p w:rsidR="004D71D0" w:rsidRPr="004D71D0" w:rsidRDefault="004D71D0" w:rsidP="004D71D0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24"/>
          <w:lang w:eastAsia="ru-RU"/>
        </w:rPr>
      </w:pPr>
    </w:p>
    <w:p w:rsidR="004D71D0" w:rsidRPr="004D71D0" w:rsidRDefault="004D71D0" w:rsidP="004D71D0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24"/>
          <w:lang w:eastAsia="ru-RU"/>
        </w:rPr>
      </w:pPr>
    </w:p>
    <w:p w:rsidR="004D71D0" w:rsidRPr="004D71D0" w:rsidRDefault="004D71D0" w:rsidP="004D71D0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24"/>
          <w:lang w:eastAsia="ru-RU"/>
        </w:rPr>
      </w:pPr>
    </w:p>
    <w:p w:rsidR="004D71D0" w:rsidRPr="004D71D0" w:rsidRDefault="004D71D0" w:rsidP="004D71D0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24"/>
          <w:lang w:eastAsia="ru-RU"/>
        </w:rPr>
      </w:pPr>
    </w:p>
    <w:p w:rsidR="004D71D0" w:rsidRPr="004D71D0" w:rsidRDefault="004D71D0" w:rsidP="004D71D0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24"/>
          <w:lang w:eastAsia="ru-RU"/>
        </w:rPr>
      </w:pPr>
    </w:p>
    <w:p w:rsidR="004D71D0" w:rsidRPr="004D71D0" w:rsidRDefault="004D71D0" w:rsidP="004D71D0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24"/>
          <w:lang w:eastAsia="ru-RU"/>
        </w:rPr>
      </w:pPr>
    </w:p>
    <w:p w:rsidR="004D71D0" w:rsidRPr="004D71D0" w:rsidRDefault="004D71D0" w:rsidP="004D71D0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24"/>
          <w:lang w:eastAsia="ru-RU"/>
        </w:rPr>
      </w:pPr>
    </w:p>
    <w:p w:rsidR="004D71D0" w:rsidRPr="004D71D0" w:rsidRDefault="004D71D0" w:rsidP="004D71D0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24"/>
          <w:lang w:eastAsia="ru-RU"/>
        </w:rPr>
      </w:pPr>
    </w:p>
    <w:p w:rsidR="004D71D0" w:rsidRPr="004864C4" w:rsidRDefault="004D71D0" w:rsidP="004864C4">
      <w:pPr>
        <w:spacing w:after="200" w:line="276" w:lineRule="auto"/>
        <w:rPr>
          <w:rFonts w:ascii="Times New Roman" w:eastAsia="Times New Roman" w:hAnsi="Times New Roman" w:cs="Times New Roman"/>
          <w:bCs/>
          <w:kern w:val="36"/>
          <w:sz w:val="48"/>
          <w:szCs w:val="24"/>
          <w:lang w:val="en-US" w:eastAsia="ru-RU"/>
        </w:rPr>
      </w:pPr>
    </w:p>
    <w:p w:rsidR="004D71D0" w:rsidRPr="004864C4" w:rsidRDefault="004864C4" w:rsidP="004D71D0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  <w:lang w:val="en-US" w:eastAsia="ru-RU"/>
        </w:rPr>
      </w:pPr>
      <w:r w:rsidRPr="004864C4">
        <w:rPr>
          <w:rFonts w:ascii="Times New Roman" w:eastAsia="Times New Roman" w:hAnsi="Times New Roman" w:cs="Times New Roman"/>
          <w:bCs/>
          <w:kern w:val="36"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6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36"/>
          <w:szCs w:val="24"/>
          <w:lang w:val="en-US" w:eastAsia="ru-RU"/>
        </w:rPr>
        <w:t>7</w:t>
      </w:r>
      <w:r w:rsidRPr="004864C4">
        <w:rPr>
          <w:rFonts w:ascii="Times New Roman" w:eastAsia="Times New Roman" w:hAnsi="Times New Roman" w:cs="Times New Roman"/>
          <w:bCs/>
          <w:kern w:val="36"/>
          <w:sz w:val="36"/>
          <w:szCs w:val="24"/>
          <w:lang w:eastAsia="ru-RU"/>
        </w:rPr>
        <w:t xml:space="preserve"> </w:t>
      </w:r>
      <w:bookmarkStart w:id="0" w:name="_GoBack"/>
      <w:bookmarkEnd w:id="0"/>
      <w:r w:rsidRPr="004864C4">
        <w:rPr>
          <w:rFonts w:ascii="Times New Roman" w:eastAsia="Times New Roman" w:hAnsi="Times New Roman" w:cs="Times New Roman"/>
          <w:bCs/>
          <w:kern w:val="36"/>
          <w:sz w:val="36"/>
          <w:szCs w:val="24"/>
          <w:lang w:eastAsia="ru-RU"/>
        </w:rPr>
        <w:t>год</w:t>
      </w:r>
    </w:p>
    <w:p w:rsidR="004D71D0" w:rsidRPr="004D71D0" w:rsidRDefault="004D71D0" w:rsidP="004D71D0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lastRenderedPageBreak/>
        <w:t>Пояснительная записка</w:t>
      </w:r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 xml:space="preserve">        Острота экологических проблем выдвинула перед школой задачу огромной важности: воспитание молодого поколения в духе бережного ответственного отношения к природе, охране природных богатств</w:t>
      </w:r>
      <w:proofErr w:type="gramStart"/>
      <w:r w:rsidRPr="004D71D0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 xml:space="preserve"> С раннего детства ребенок проявляет интерес к объектам живой и неживой природы. Он радуется, увидев распустившийся цветок, восхищается подвижными жучками и бабочками, быстро бегающими муравьями. С каждым годом открывает для себя новый мир. Поддерживая интерес ребенка к окружающему, взрослым следует помнить о воспитании бережного отношения к природе. Основываясь на приобретенный ребенком опыт взаимодействия с окружающим миром, необходимо формировать основы нравственно-экологической позиции младшего школьника за счет наблюдений различных состояний окружающей среды, первоначальных оценок деятельности людей, выполнения предложенных учителем правил поведения.</w:t>
      </w:r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>Что для этого нужно?</w:t>
      </w:r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>Во-первых, взрослые сами должны любить природу.</w:t>
      </w:r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>Во-вторых, показывать пример бережного отношения к природе.</w:t>
      </w:r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>В-третьих, привлекать детей к природоохранной деятельности.</w:t>
      </w:r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 xml:space="preserve">     Настоящий план работы  является составной частью плана учебно-воспитательной в группе продленного дня  и включает следующие направления:</w:t>
      </w:r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>- формирование экологической культуры;</w:t>
      </w:r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>- исследовательская деятельность;</w:t>
      </w:r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>- проектная деятельность;</w:t>
      </w:r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 xml:space="preserve">- приобщение к практической деятельности по охране окружающей среды. </w:t>
      </w:r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</w:p>
    <w:p w:rsidR="004D71D0" w:rsidRPr="004D71D0" w:rsidRDefault="004D71D0" w:rsidP="004D71D0">
      <w:pPr>
        <w:rPr>
          <w:rFonts w:ascii="Times New Roman" w:eastAsia="Times New Roman" w:hAnsi="Times New Roman" w:cs="Times New Roman"/>
          <w:bCs/>
          <w:lang w:eastAsia="ru-RU"/>
        </w:rPr>
      </w:pPr>
      <w:r w:rsidRPr="004D71D0">
        <w:rPr>
          <w:rFonts w:ascii="Times New Roman" w:eastAsia="Times New Roman" w:hAnsi="Times New Roman" w:cs="Times New Roman"/>
          <w:bCs/>
          <w:lang w:eastAsia="ru-RU"/>
        </w:rPr>
        <w:t>Цель: Развитие устойчивого интереса к познанию природы, формирование экологической и эстетической культуры школьников.</w:t>
      </w:r>
    </w:p>
    <w:p w:rsidR="004D71D0" w:rsidRPr="004D71D0" w:rsidRDefault="004D71D0" w:rsidP="004D71D0">
      <w:pPr>
        <w:ind w:firstLine="284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>Задачи:</w:t>
      </w:r>
      <w:r w:rsidRPr="004D71D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>- показать детям красоту природы, ее познавательную, оздоровительную и практическую значимость;</w:t>
      </w:r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>-дать им начальные сведения об экологии, взаимодействии человека и окружающей среды, ответственности каждого человека за сохранность нашей планеты.</w:t>
      </w:r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>- формирование понятий о своей малой Родине (родное село, улица, школа), семье, а также обучение младших школьников первичным навыкам охраны и защиты родной природы</w:t>
      </w:r>
      <w:r w:rsidRPr="004D71D0">
        <w:rPr>
          <w:rFonts w:ascii="Times New Roman" w:eastAsia="Times New Roman" w:hAnsi="Times New Roman" w:cs="Times New Roman"/>
          <w:lang w:eastAsia="ru-RU"/>
        </w:rPr>
        <w:br/>
        <w:t>- пробудить в детях стремление беречь природу как источник красоты, радости, вдохновения, как условие существования человечества;</w:t>
      </w:r>
      <w:r w:rsidRPr="004D71D0">
        <w:rPr>
          <w:rFonts w:ascii="Times New Roman" w:eastAsia="Times New Roman" w:hAnsi="Times New Roman" w:cs="Times New Roman"/>
          <w:lang w:eastAsia="ru-RU"/>
        </w:rPr>
        <w:br/>
        <w:t>- развить познавательную, творческую, общественную активность школьников в ходе экологической деятельности</w:t>
      </w:r>
      <w:proofErr w:type="gramStart"/>
      <w:r w:rsidRPr="004D71D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D71D0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gramStart"/>
      <w:r w:rsidRPr="004D71D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D71D0">
        <w:rPr>
          <w:rFonts w:ascii="Times New Roman" w:eastAsia="Times New Roman" w:hAnsi="Times New Roman" w:cs="Times New Roman"/>
          <w:lang w:eastAsia="ru-RU"/>
        </w:rPr>
        <w:t xml:space="preserve">оспитать эстетическое и нравственное отношение к окружающей среде, умение вести себя в ней в соответствии с общечеловеческими нормами морали. </w:t>
      </w:r>
    </w:p>
    <w:p w:rsidR="004D71D0" w:rsidRPr="004D71D0" w:rsidRDefault="004D71D0" w:rsidP="004D71D0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>Основные формы, используемые в работе с учащимися - это наблюдения, беседы, экскурсии, обсуждение и обыгрывание проблемных ситуаций, ролевые игры, написание сочинений, викторины, этические эмоциональные беседы с опорой на художественные образы и практические наблюдения детей, посильное участие в природоохранных мероприятиях.</w:t>
      </w:r>
    </w:p>
    <w:p w:rsidR="004D71D0" w:rsidRPr="004D71D0" w:rsidRDefault="004D71D0" w:rsidP="004D71D0">
      <w:pPr>
        <w:spacing w:before="100" w:beforeAutospacing="1"/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>В результате реализации плана  по экологическому воспитанию младших школьников будут заложены основы сознательного отношения к природе, понимания взаимосвязи растений и животных с внешними условиями, их приспособленности к среде обитания, зависимости жизни от воздействия внешних факторов деятельности человека. Дети станут добрее, овладеют навыками ухода за растениями и птицами.</w:t>
      </w:r>
    </w:p>
    <w:p w:rsidR="004D71D0" w:rsidRPr="004D71D0" w:rsidRDefault="004D71D0" w:rsidP="004D71D0">
      <w:pPr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 xml:space="preserve">В результате массовых форм экологического воспитания учащиеся будут с удовольствием выполнять работы по благоустройству и озеленению улиц, помещений и территории школы. </w:t>
      </w:r>
    </w:p>
    <w:p w:rsidR="004D71D0" w:rsidRPr="004D71D0" w:rsidRDefault="004D71D0" w:rsidP="004D71D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D71D0">
        <w:rPr>
          <w:rFonts w:ascii="Times New Roman" w:eastAsia="Times New Roman" w:hAnsi="Times New Roman" w:cs="Times New Roman"/>
          <w:lang w:eastAsia="ru-RU"/>
        </w:rPr>
        <w:t xml:space="preserve">Основным критерием эффективности экологического воспитания явится широкое участие школьников в природоохранной деятельности, дисциплина и порядок, нетерпимое отношение к случаям неуважительного отношения к природе. </w:t>
      </w:r>
    </w:p>
    <w:p w:rsidR="004D71D0" w:rsidRPr="004D71D0" w:rsidRDefault="004D71D0" w:rsidP="004D71D0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D71D0" w:rsidRDefault="004D71D0" w:rsidP="004D71D0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val="en-US" w:eastAsia="ru-RU"/>
        </w:rPr>
      </w:pPr>
    </w:p>
    <w:p w:rsidR="004864C4" w:rsidRDefault="004864C4" w:rsidP="004D71D0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val="en-US" w:eastAsia="ru-RU"/>
        </w:rPr>
      </w:pPr>
    </w:p>
    <w:p w:rsidR="004864C4" w:rsidRDefault="004864C4" w:rsidP="004D71D0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val="en-US" w:eastAsia="ru-RU"/>
        </w:rPr>
      </w:pPr>
    </w:p>
    <w:p w:rsidR="004864C4" w:rsidRPr="004864C4" w:rsidRDefault="004864C4" w:rsidP="004D71D0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val="en-US" w:eastAsia="ru-RU"/>
        </w:rPr>
      </w:pPr>
    </w:p>
    <w:p w:rsidR="004D71D0" w:rsidRPr="004D71D0" w:rsidRDefault="004D71D0" w:rsidP="004D71D0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D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в «Год экологии».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860"/>
        <w:gridCol w:w="2126"/>
        <w:gridCol w:w="2126"/>
      </w:tblGrid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4D71D0" w:rsidRPr="004D71D0" w:rsidRDefault="004D71D0" w:rsidP="004D71D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Экологический праздник «Мы - друзья природы»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Н.Е.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Красная книга Пензенской области – посещение сельской библиотеки.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викторина «Знатоки природы»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проект «Всероссийский заповедный урок»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февраль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 олимпиада по экологии.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чтецов «Стихи о природе»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Н.В. Аторина Н.П.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Лыжный поход.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С.В.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«Подарок для мамы своими руками»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кошек в России. Фотоконкурс «Моя кошка». 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 марта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леса. Всероссийский интернет-урок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</w:rPr>
              <w:t>21марта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воды  Всероссийский интернет-урок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VeggyFest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(вегетарианский фестиваль) 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Посев семян томатов, ранней капусты на рассаду.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Гузенин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листовок и буклетов о птицах.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 «1 апреля – День птиц» 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Н.Е.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скворечников.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Гузенин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 парков.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</w:t>
            </w:r>
            <w:proofErr w:type="spellStart"/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АнтиПалыч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против сельскохозяйственных палов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«Больше кислорода», акция «Народный день озеленения»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апрель-май, сентябрь-октябрь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клумб и цветников.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Посев овощных культур на пришкольном участке.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Очистка берега речки </w:t>
            </w:r>
            <w:proofErr w:type="spellStart"/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Чечоры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десанты по благоустройству территории школы.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школьная теплица.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Гузенин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 </w:t>
            </w:r>
            <w:proofErr w:type="spellStart"/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велоакция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Гузенин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эколога, Всемирный день охраны окружающей среды 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июня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день очистки рек 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«Планета без пакета» (День без пластика)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августа 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Конкурс-выставка цветочных композиций в рамках  фестиваля «Я талантлив!»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Конкурс-выставка сельскохозяйственной продукции в рамках  фестиваля детского и семейного творчества «Прощай лето, здравствуй школа!»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Высадка лука репки на зелень в школьной теплице.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Гузенин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семян декоративных растений.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rPr>
          <w:trHeight w:val="144"/>
        </w:trPr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ЕДД «Всемирный день без автомобилей» 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«Мусору – нет!»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походы.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лучшее озеленение классной комнаты.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ЕДД «Всемирная неделя защиты животных» 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10 октября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“Посади лес” 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октября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ЕДД «День энергосбережения» Акция «Сохраним тепло!» в рамках недели  энергосбережения.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вечер «Природа в опасности» 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ЕДД «Всемирный день вторичной переработки» </w:t>
            </w: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«Вторая жизнь упаковки».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ноября -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птичьих столовых. Операция «Кормушка» – в течение всей зимы.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декабря – Международный день гор. Конкурс презентаций.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на лучшее новогоднее украшение классной комнаты.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71D0" w:rsidRPr="004D71D0" w:rsidTr="00FE4217">
        <w:tc>
          <w:tcPr>
            <w:tcW w:w="769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860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bCs/>
                <w:lang w:eastAsia="ru-RU"/>
              </w:rPr>
              <w:t>Новогодняя экологическая акция «Елка своими руками»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4D71D0" w:rsidRPr="004D71D0" w:rsidRDefault="004D71D0" w:rsidP="004D71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Плиткина</w:t>
            </w:r>
            <w:proofErr w:type="spellEnd"/>
            <w:r w:rsidRPr="004D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4D71D0" w:rsidRPr="004D71D0" w:rsidRDefault="004D71D0" w:rsidP="004D71D0">
      <w:pPr>
        <w:tabs>
          <w:tab w:val="left" w:pos="1080"/>
        </w:tabs>
        <w:autoSpaceDE w:val="0"/>
        <w:autoSpaceDN w:val="0"/>
        <w:adjustRightInd w:val="0"/>
        <w:spacing w:before="240" w:after="120" w:line="360" w:lineRule="auto"/>
        <w:rPr>
          <w:rFonts w:ascii="Calibri" w:eastAsia="Times New Roman" w:hAnsi="Calibri" w:cs="Times New Roman"/>
          <w:lang w:eastAsia="ru-RU"/>
        </w:rPr>
      </w:pPr>
    </w:p>
    <w:p w:rsidR="004E4F7C" w:rsidRDefault="004E4F7C"/>
    <w:sectPr w:rsidR="004E4F7C" w:rsidSect="004864C4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0"/>
    <w:rsid w:val="004864C4"/>
    <w:rsid w:val="004D71D0"/>
    <w:rsid w:val="004E4F7C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06F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D0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06F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D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2017-01-30T08:30:00Z</dcterms:created>
  <dcterms:modified xsi:type="dcterms:W3CDTF">2017-02-11T06:52:00Z</dcterms:modified>
</cp:coreProperties>
</file>